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AB4D8" w14:textId="63380C9C" w:rsidR="003D12CA" w:rsidRPr="00636860" w:rsidRDefault="003D12CA" w:rsidP="003D12CA">
      <w:pPr>
        <w:pStyle w:val="Paragraphedeliste"/>
        <w:spacing w:after="0"/>
        <w:ind w:left="0"/>
        <w:jc w:val="both"/>
        <w:rPr>
          <w:rFonts w:ascii="Garamond" w:hAnsi="Garamond"/>
          <w:b/>
          <w:bCs/>
          <w:sz w:val="24"/>
          <w:szCs w:val="24"/>
        </w:rPr>
      </w:pPr>
      <w:r w:rsidRPr="00636860">
        <w:rPr>
          <w:rFonts w:ascii="Garamond" w:hAnsi="Garamond"/>
          <w:b/>
          <w:bCs/>
          <w:sz w:val="24"/>
          <w:szCs w:val="24"/>
        </w:rPr>
        <w:t xml:space="preserve">Le Centre Public d’Action Sociale de Saint-Hubert procède au recrutement d’infirmiers(ères) brevetés(es) ou gradués(es) pour la maison de repos et de soins le home Herman </w:t>
      </w:r>
    </w:p>
    <w:p w14:paraId="5598865A" w14:textId="77777777" w:rsidR="003D12CA" w:rsidRPr="00F9431E" w:rsidRDefault="003D12CA" w:rsidP="003D12CA">
      <w:pPr>
        <w:ind w:left="708"/>
        <w:jc w:val="both"/>
        <w:rPr>
          <w:rFonts w:ascii="Footlight MT Light" w:hAnsi="Footlight MT Light"/>
          <w:b/>
        </w:rPr>
      </w:pPr>
    </w:p>
    <w:p w14:paraId="57671A44" w14:textId="77777777" w:rsidR="003D12CA" w:rsidRPr="00F9431E" w:rsidRDefault="003D12CA" w:rsidP="003D12CA">
      <w:pPr>
        <w:pStyle w:val="Paragraphedeliste"/>
        <w:spacing w:after="0"/>
        <w:ind w:left="0"/>
        <w:jc w:val="both"/>
        <w:rPr>
          <w:rFonts w:ascii="Garamond" w:hAnsi="Garamond"/>
          <w:sz w:val="24"/>
          <w:szCs w:val="24"/>
        </w:rPr>
      </w:pPr>
      <w:r w:rsidRPr="00F9431E">
        <w:rPr>
          <w:rFonts w:ascii="Garamond" w:hAnsi="Garamond"/>
          <w:sz w:val="24"/>
          <w:szCs w:val="24"/>
        </w:rPr>
        <w:t>Les postulant(e)s devront répondre au profil et conditions suivantes :</w:t>
      </w:r>
    </w:p>
    <w:p w14:paraId="29677EF1" w14:textId="77777777" w:rsidR="003D12CA" w:rsidRPr="00F9431E" w:rsidRDefault="003D12CA" w:rsidP="003D12CA">
      <w:pPr>
        <w:ind w:left="708"/>
        <w:jc w:val="both"/>
        <w:rPr>
          <w:rFonts w:ascii="Garamond" w:hAnsi="Garamond"/>
          <w:bCs/>
          <w:i/>
          <w:sz w:val="22"/>
          <w:szCs w:val="22"/>
        </w:rPr>
      </w:pPr>
      <w:r w:rsidRPr="00F9431E">
        <w:rPr>
          <w:rFonts w:ascii="Garamond" w:hAnsi="Garamond"/>
          <w:bCs/>
          <w:i/>
          <w:sz w:val="22"/>
          <w:szCs w:val="22"/>
        </w:rPr>
        <w:t xml:space="preserve">Conditions : </w:t>
      </w:r>
    </w:p>
    <w:p w14:paraId="027DAE09"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être</w:t>
      </w:r>
      <w:proofErr w:type="gramEnd"/>
      <w:r w:rsidRPr="00F9431E">
        <w:rPr>
          <w:rFonts w:ascii="Garamond" w:hAnsi="Garamond"/>
          <w:bCs/>
          <w:sz w:val="22"/>
          <w:szCs w:val="22"/>
        </w:rPr>
        <w:t xml:space="preserve"> titulaire d’un diplôme en adéquation avec le grade recherché (titre de bachelier en soins infirmiers ou du brevet infirmier hospitalier)</w:t>
      </w:r>
    </w:p>
    <w:p w14:paraId="2A8A3183"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satisfaire</w:t>
      </w:r>
      <w:proofErr w:type="gramEnd"/>
      <w:r w:rsidRPr="00F9431E">
        <w:rPr>
          <w:rFonts w:ascii="Garamond" w:hAnsi="Garamond"/>
          <w:bCs/>
          <w:sz w:val="22"/>
          <w:szCs w:val="22"/>
        </w:rPr>
        <w:t xml:space="preserve"> à l’examen de recrutement </w:t>
      </w:r>
    </w:p>
    <w:p w14:paraId="129A48CF"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certificat</w:t>
      </w:r>
      <w:proofErr w:type="gramEnd"/>
      <w:r w:rsidRPr="00F9431E">
        <w:rPr>
          <w:rFonts w:ascii="Garamond" w:hAnsi="Garamond"/>
          <w:bCs/>
          <w:sz w:val="22"/>
          <w:szCs w:val="22"/>
        </w:rPr>
        <w:t xml:space="preserve"> de bonne conduite, vie et mœurs </w:t>
      </w:r>
    </w:p>
    <w:p w14:paraId="43E7EBFD"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être</w:t>
      </w:r>
      <w:proofErr w:type="gramEnd"/>
      <w:r w:rsidRPr="00F9431E">
        <w:rPr>
          <w:rFonts w:ascii="Garamond" w:hAnsi="Garamond"/>
          <w:bCs/>
          <w:sz w:val="22"/>
          <w:szCs w:val="22"/>
        </w:rPr>
        <w:t xml:space="preserve"> belge lorsque les fonctions à exercer comportent une participation, directe ou indirecte, à l’exercice de la puissance publique et aux fonctions qui ont pour objet la sauvegarde des intérêts généraux de la commune et du C.P.A.S. ou dans les autres cas, être belge ou citoyen de l’Union européenne, ou être en possession d’un permis de séjour ou de travail ;</w:t>
      </w:r>
    </w:p>
    <w:p w14:paraId="33552AFE"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avoir</w:t>
      </w:r>
      <w:proofErr w:type="gramEnd"/>
      <w:r w:rsidRPr="00F9431E">
        <w:rPr>
          <w:rFonts w:ascii="Garamond" w:hAnsi="Garamond"/>
          <w:bCs/>
          <w:sz w:val="22"/>
          <w:szCs w:val="22"/>
        </w:rPr>
        <w:t xml:space="preserve"> une connaissance de la langue de la région linguistique suffisante au regard de la fonction à exercer ;</w:t>
      </w:r>
    </w:p>
    <w:p w14:paraId="655F2332"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jouir</w:t>
      </w:r>
      <w:proofErr w:type="gramEnd"/>
      <w:r w:rsidRPr="00F9431E">
        <w:rPr>
          <w:rFonts w:ascii="Garamond" w:hAnsi="Garamond"/>
          <w:bCs/>
          <w:sz w:val="22"/>
          <w:szCs w:val="22"/>
        </w:rPr>
        <w:t xml:space="preserve"> des droits civils et politiques ;</w:t>
      </w:r>
    </w:p>
    <w:p w14:paraId="0DD6159A"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être</w:t>
      </w:r>
      <w:proofErr w:type="gramEnd"/>
      <w:r w:rsidRPr="00F9431E">
        <w:rPr>
          <w:rFonts w:ascii="Garamond" w:hAnsi="Garamond"/>
          <w:bCs/>
          <w:sz w:val="22"/>
          <w:szCs w:val="22"/>
        </w:rPr>
        <w:t xml:space="preserve"> d’une conduite répondant aux exigences de la fonction à exercer ;</w:t>
      </w:r>
    </w:p>
    <w:p w14:paraId="69075FA7"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justifier</w:t>
      </w:r>
      <w:proofErr w:type="gramEnd"/>
      <w:r w:rsidRPr="00F9431E">
        <w:rPr>
          <w:rFonts w:ascii="Garamond" w:hAnsi="Garamond"/>
          <w:bCs/>
          <w:sz w:val="22"/>
          <w:szCs w:val="22"/>
        </w:rPr>
        <w:t xml:space="preserve"> de la possession des aptitudes physiques exigées pour la fonction à exercer ;</w:t>
      </w:r>
    </w:p>
    <w:p w14:paraId="5AED7809"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satisfaire</w:t>
      </w:r>
      <w:proofErr w:type="gramEnd"/>
      <w:r w:rsidRPr="00F9431E">
        <w:rPr>
          <w:rFonts w:ascii="Garamond" w:hAnsi="Garamond"/>
          <w:bCs/>
          <w:sz w:val="22"/>
          <w:szCs w:val="22"/>
        </w:rPr>
        <w:t xml:space="preserve"> aux lois sur la milice ;</w:t>
      </w:r>
    </w:p>
    <w:p w14:paraId="6322E076"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être</w:t>
      </w:r>
      <w:proofErr w:type="gramEnd"/>
      <w:r w:rsidRPr="00F9431E">
        <w:rPr>
          <w:rFonts w:ascii="Garamond" w:hAnsi="Garamond"/>
          <w:bCs/>
          <w:sz w:val="22"/>
          <w:szCs w:val="22"/>
        </w:rPr>
        <w:t xml:space="preserve"> âgé de 18 ans au moins ;</w:t>
      </w:r>
    </w:p>
    <w:p w14:paraId="4C09FDFC"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le</w:t>
      </w:r>
      <w:proofErr w:type="gramEnd"/>
      <w:r w:rsidRPr="00F9431E">
        <w:rPr>
          <w:rFonts w:ascii="Garamond" w:hAnsi="Garamond"/>
          <w:bCs/>
          <w:sz w:val="22"/>
          <w:szCs w:val="22"/>
        </w:rPr>
        <w:t xml:space="preserve"> cas échéant, être porteur du diplôme ou du certificat d’études en rapport avec l’emploi à conférer, conformément aux conditions de recrutement </w:t>
      </w:r>
    </w:p>
    <w:p w14:paraId="366194B3" w14:textId="77777777" w:rsidR="003D12CA" w:rsidRPr="00F9431E" w:rsidRDefault="003D12CA" w:rsidP="003D12CA">
      <w:pPr>
        <w:ind w:left="708"/>
        <w:jc w:val="both"/>
        <w:rPr>
          <w:rFonts w:ascii="Garamond" w:hAnsi="Garamond"/>
          <w:bCs/>
          <w:i/>
          <w:sz w:val="22"/>
          <w:szCs w:val="22"/>
        </w:rPr>
      </w:pPr>
    </w:p>
    <w:p w14:paraId="58925CEF" w14:textId="77777777" w:rsidR="003D12CA" w:rsidRPr="00F9431E" w:rsidRDefault="003D12CA" w:rsidP="003D12CA">
      <w:pPr>
        <w:ind w:left="708"/>
        <w:jc w:val="both"/>
        <w:rPr>
          <w:rFonts w:ascii="Garamond" w:hAnsi="Garamond"/>
          <w:bCs/>
          <w:i/>
          <w:sz w:val="22"/>
          <w:szCs w:val="22"/>
        </w:rPr>
      </w:pPr>
      <w:r w:rsidRPr="00F9431E">
        <w:rPr>
          <w:rFonts w:ascii="Garamond" w:hAnsi="Garamond"/>
          <w:bCs/>
          <w:i/>
          <w:sz w:val="22"/>
          <w:szCs w:val="22"/>
        </w:rPr>
        <w:t xml:space="preserve">Fonctions : </w:t>
      </w:r>
    </w:p>
    <w:p w14:paraId="020428BA" w14:textId="77777777" w:rsidR="003D12CA" w:rsidRPr="00F9431E" w:rsidRDefault="003D12CA" w:rsidP="003D12CA">
      <w:pPr>
        <w:autoSpaceDE w:val="0"/>
        <w:autoSpaceDN w:val="0"/>
        <w:adjustRightInd w:val="0"/>
        <w:ind w:firstLine="708"/>
        <w:rPr>
          <w:rFonts w:ascii="Garamond" w:eastAsia="Calibri" w:hAnsi="Garamond" w:cs="Arial"/>
          <w:bCs/>
          <w:sz w:val="22"/>
          <w:szCs w:val="22"/>
        </w:rPr>
      </w:pPr>
      <w:r w:rsidRPr="00F9431E">
        <w:rPr>
          <w:rFonts w:ascii="Garamond" w:eastAsia="Calibri" w:hAnsi="Garamond" w:cs="Arial"/>
          <w:bCs/>
          <w:sz w:val="22"/>
          <w:szCs w:val="22"/>
        </w:rPr>
        <w:t>Au sein d'une équipe pluridisciplinaire :</w:t>
      </w:r>
    </w:p>
    <w:p w14:paraId="749B0A42" w14:textId="77777777" w:rsidR="003D12CA" w:rsidRPr="00F9431E" w:rsidRDefault="003D12CA" w:rsidP="003D12CA">
      <w:pPr>
        <w:numPr>
          <w:ilvl w:val="0"/>
          <w:numId w:val="1"/>
        </w:numPr>
        <w:ind w:left="1428"/>
        <w:jc w:val="both"/>
        <w:rPr>
          <w:rFonts w:ascii="Garamond" w:hAnsi="Garamond"/>
          <w:bCs/>
          <w:sz w:val="22"/>
          <w:szCs w:val="22"/>
        </w:rPr>
      </w:pPr>
      <w:r w:rsidRPr="00F9431E">
        <w:rPr>
          <w:rFonts w:ascii="Garamond" w:hAnsi="Garamond"/>
          <w:bCs/>
          <w:sz w:val="22"/>
          <w:szCs w:val="22"/>
        </w:rPr>
        <w:t xml:space="preserve">L’infirmier est placé sous la direction de l’infirmière en chef et l’autorité du Directeur.  </w:t>
      </w:r>
    </w:p>
    <w:p w14:paraId="7AE58A00" w14:textId="77777777" w:rsidR="003D12CA" w:rsidRPr="00F9431E" w:rsidRDefault="003D12CA" w:rsidP="003D12CA">
      <w:pPr>
        <w:numPr>
          <w:ilvl w:val="0"/>
          <w:numId w:val="1"/>
        </w:numPr>
        <w:ind w:left="1428"/>
        <w:jc w:val="both"/>
        <w:rPr>
          <w:rFonts w:ascii="Garamond" w:hAnsi="Garamond"/>
          <w:bCs/>
          <w:sz w:val="22"/>
          <w:szCs w:val="22"/>
        </w:rPr>
      </w:pPr>
      <w:r w:rsidRPr="00F9431E">
        <w:rPr>
          <w:rFonts w:ascii="Garamond" w:hAnsi="Garamond"/>
          <w:bCs/>
          <w:sz w:val="22"/>
          <w:szCs w:val="22"/>
        </w:rPr>
        <w:t xml:space="preserve">Son activité se réfère au plan de soins établi pour chaque résident sous la supervision de l’infirmière en chef : </w:t>
      </w:r>
    </w:p>
    <w:p w14:paraId="52EC14DD" w14:textId="77777777" w:rsidR="003D12CA" w:rsidRPr="00F9431E" w:rsidRDefault="003D12CA" w:rsidP="003D12CA">
      <w:pPr>
        <w:numPr>
          <w:ilvl w:val="0"/>
          <w:numId w:val="1"/>
        </w:numPr>
        <w:ind w:left="1428"/>
        <w:jc w:val="both"/>
        <w:rPr>
          <w:rFonts w:ascii="Garamond" w:hAnsi="Garamond"/>
          <w:bCs/>
          <w:sz w:val="22"/>
          <w:szCs w:val="22"/>
        </w:rPr>
      </w:pPr>
      <w:r w:rsidRPr="00F9431E">
        <w:rPr>
          <w:rFonts w:ascii="Garamond" w:hAnsi="Garamond"/>
          <w:bCs/>
          <w:sz w:val="22"/>
          <w:szCs w:val="22"/>
        </w:rPr>
        <w:t>Veiller au bien-être physique, social, psychologique des résidents en pratiquant la démarche en soins infirmiers</w:t>
      </w:r>
    </w:p>
    <w:p w14:paraId="45E94DA8" w14:textId="77777777" w:rsidR="003D12CA" w:rsidRPr="00F9431E" w:rsidRDefault="003D12CA" w:rsidP="003D12CA">
      <w:pPr>
        <w:numPr>
          <w:ilvl w:val="0"/>
          <w:numId w:val="1"/>
        </w:numPr>
        <w:ind w:left="1428"/>
        <w:jc w:val="both"/>
        <w:rPr>
          <w:rFonts w:ascii="Garamond" w:hAnsi="Garamond"/>
          <w:bCs/>
          <w:sz w:val="22"/>
          <w:szCs w:val="22"/>
        </w:rPr>
      </w:pPr>
      <w:r w:rsidRPr="00F9431E">
        <w:rPr>
          <w:rFonts w:ascii="Garamond" w:hAnsi="Garamond"/>
          <w:bCs/>
          <w:sz w:val="22"/>
          <w:szCs w:val="22"/>
        </w:rPr>
        <w:t>Collaborer avec l’équipe de soins et les médecins traitants</w:t>
      </w:r>
    </w:p>
    <w:p w14:paraId="22550B09" w14:textId="77777777" w:rsidR="003D12CA" w:rsidRPr="00F9431E" w:rsidRDefault="003D12CA" w:rsidP="003D12CA">
      <w:pPr>
        <w:numPr>
          <w:ilvl w:val="0"/>
          <w:numId w:val="1"/>
        </w:numPr>
        <w:ind w:left="1428"/>
        <w:jc w:val="both"/>
        <w:rPr>
          <w:rFonts w:ascii="Garamond" w:hAnsi="Garamond"/>
          <w:bCs/>
          <w:sz w:val="22"/>
          <w:szCs w:val="22"/>
        </w:rPr>
      </w:pPr>
      <w:r w:rsidRPr="00F9431E">
        <w:rPr>
          <w:rFonts w:ascii="Garamond" w:hAnsi="Garamond"/>
          <w:bCs/>
          <w:sz w:val="22"/>
          <w:szCs w:val="22"/>
        </w:rPr>
        <w:t>Appliquer les prescriptions médicales</w:t>
      </w:r>
    </w:p>
    <w:p w14:paraId="33952C6A" w14:textId="77777777" w:rsidR="003D12CA" w:rsidRPr="00F9431E" w:rsidRDefault="003D12CA" w:rsidP="003D12CA">
      <w:pPr>
        <w:numPr>
          <w:ilvl w:val="0"/>
          <w:numId w:val="1"/>
        </w:numPr>
        <w:ind w:left="1428"/>
        <w:jc w:val="both"/>
        <w:rPr>
          <w:rFonts w:ascii="Garamond" w:hAnsi="Garamond"/>
          <w:bCs/>
          <w:sz w:val="22"/>
          <w:szCs w:val="22"/>
        </w:rPr>
      </w:pPr>
      <w:r w:rsidRPr="00F9431E">
        <w:rPr>
          <w:rFonts w:ascii="Garamond" w:hAnsi="Garamond"/>
          <w:bCs/>
          <w:sz w:val="22"/>
          <w:szCs w:val="22"/>
        </w:rPr>
        <w:t>Recueillir et transmettre les informations permettant aux médecins d’établir un diagnostic, un traitement et d’en</w:t>
      </w:r>
    </w:p>
    <w:p w14:paraId="7CD5B7AB" w14:textId="77777777" w:rsidR="003D12CA" w:rsidRPr="00F9431E" w:rsidRDefault="003D12CA" w:rsidP="003D12CA">
      <w:pPr>
        <w:numPr>
          <w:ilvl w:val="0"/>
          <w:numId w:val="1"/>
        </w:numPr>
        <w:ind w:left="1428"/>
        <w:jc w:val="both"/>
        <w:rPr>
          <w:rFonts w:ascii="Garamond" w:hAnsi="Garamond"/>
          <w:bCs/>
          <w:sz w:val="22"/>
          <w:szCs w:val="22"/>
        </w:rPr>
      </w:pPr>
      <w:r w:rsidRPr="00F9431E">
        <w:rPr>
          <w:rFonts w:ascii="Garamond" w:hAnsi="Garamond"/>
          <w:bCs/>
          <w:sz w:val="22"/>
          <w:szCs w:val="22"/>
        </w:rPr>
        <w:t>Suivre son évolution</w:t>
      </w:r>
    </w:p>
    <w:p w14:paraId="2DF4212B" w14:textId="77777777" w:rsidR="003D12CA" w:rsidRPr="00F9431E" w:rsidRDefault="003D12CA" w:rsidP="003D12CA">
      <w:pPr>
        <w:numPr>
          <w:ilvl w:val="0"/>
          <w:numId w:val="1"/>
        </w:numPr>
        <w:ind w:left="1428"/>
        <w:jc w:val="both"/>
        <w:rPr>
          <w:rFonts w:ascii="Garamond" w:hAnsi="Garamond"/>
          <w:bCs/>
          <w:sz w:val="22"/>
          <w:szCs w:val="22"/>
        </w:rPr>
      </w:pPr>
      <w:r w:rsidRPr="00F9431E">
        <w:rPr>
          <w:rFonts w:ascii="Garamond" w:hAnsi="Garamond"/>
          <w:bCs/>
          <w:sz w:val="22"/>
          <w:szCs w:val="22"/>
        </w:rPr>
        <w:t xml:space="preserve">Veiller au suivi des régimes alimentaires </w:t>
      </w:r>
    </w:p>
    <w:p w14:paraId="09A946D1" w14:textId="77777777" w:rsidR="003D12CA" w:rsidRPr="00F9431E" w:rsidRDefault="003D12CA" w:rsidP="003D12CA">
      <w:pPr>
        <w:numPr>
          <w:ilvl w:val="0"/>
          <w:numId w:val="1"/>
        </w:numPr>
        <w:ind w:left="1428"/>
        <w:jc w:val="both"/>
        <w:rPr>
          <w:rFonts w:ascii="Garamond" w:hAnsi="Garamond"/>
          <w:bCs/>
          <w:sz w:val="22"/>
          <w:szCs w:val="22"/>
        </w:rPr>
      </w:pPr>
      <w:r w:rsidRPr="00F9431E">
        <w:rPr>
          <w:rFonts w:ascii="Garamond" w:hAnsi="Garamond"/>
          <w:bCs/>
          <w:sz w:val="22"/>
          <w:szCs w:val="22"/>
        </w:rPr>
        <w:t>Veiller à l’information et à l’éducation du résident et de sa famille</w:t>
      </w:r>
    </w:p>
    <w:p w14:paraId="3E0E6B62" w14:textId="77777777" w:rsidR="003D12CA" w:rsidRPr="00F9431E" w:rsidRDefault="003D12CA" w:rsidP="003D12CA">
      <w:pPr>
        <w:numPr>
          <w:ilvl w:val="0"/>
          <w:numId w:val="1"/>
        </w:numPr>
        <w:ind w:left="1428"/>
        <w:jc w:val="both"/>
        <w:rPr>
          <w:rFonts w:ascii="Garamond" w:hAnsi="Garamond"/>
          <w:bCs/>
          <w:sz w:val="22"/>
          <w:szCs w:val="22"/>
        </w:rPr>
      </w:pPr>
      <w:r w:rsidRPr="00F9431E">
        <w:rPr>
          <w:rFonts w:ascii="Garamond" w:hAnsi="Garamond"/>
          <w:bCs/>
          <w:sz w:val="22"/>
          <w:szCs w:val="22"/>
        </w:rPr>
        <w:t>Collaborer avec l’équipe des soins (transmission de ses observations)</w:t>
      </w:r>
    </w:p>
    <w:p w14:paraId="4A3A75ED" w14:textId="77777777" w:rsidR="003D12CA" w:rsidRPr="00F9431E" w:rsidRDefault="003D12CA" w:rsidP="003D12CA">
      <w:pPr>
        <w:numPr>
          <w:ilvl w:val="0"/>
          <w:numId w:val="1"/>
        </w:numPr>
        <w:ind w:left="1428"/>
        <w:jc w:val="both"/>
        <w:rPr>
          <w:rFonts w:ascii="Garamond" w:hAnsi="Garamond"/>
          <w:bCs/>
          <w:sz w:val="22"/>
          <w:szCs w:val="22"/>
        </w:rPr>
      </w:pPr>
      <w:r w:rsidRPr="00F9431E">
        <w:rPr>
          <w:rFonts w:ascii="Garamond" w:hAnsi="Garamond"/>
          <w:bCs/>
          <w:sz w:val="22"/>
          <w:szCs w:val="22"/>
        </w:rPr>
        <w:t>Encadre tout nouvel agent aide sanitaire et les élèves infirmiers</w:t>
      </w:r>
    </w:p>
    <w:p w14:paraId="3FCAF172" w14:textId="77777777" w:rsidR="003D12CA" w:rsidRPr="00F9431E" w:rsidRDefault="003D12CA" w:rsidP="003D12CA">
      <w:pPr>
        <w:numPr>
          <w:ilvl w:val="0"/>
          <w:numId w:val="1"/>
        </w:numPr>
        <w:ind w:left="1428"/>
        <w:jc w:val="both"/>
        <w:rPr>
          <w:rFonts w:ascii="Garamond" w:hAnsi="Garamond"/>
          <w:bCs/>
          <w:sz w:val="22"/>
          <w:szCs w:val="22"/>
        </w:rPr>
      </w:pPr>
      <w:r w:rsidRPr="00F9431E">
        <w:rPr>
          <w:rFonts w:ascii="Garamond" w:hAnsi="Garamond"/>
          <w:bCs/>
          <w:sz w:val="22"/>
          <w:szCs w:val="22"/>
        </w:rPr>
        <w:t>Aide au personnel aide-sanitaire en cas de besoin</w:t>
      </w:r>
    </w:p>
    <w:p w14:paraId="679D6EEA" w14:textId="77777777" w:rsidR="003D12CA" w:rsidRPr="00F9431E" w:rsidRDefault="003D12CA" w:rsidP="003D12CA">
      <w:pPr>
        <w:numPr>
          <w:ilvl w:val="0"/>
          <w:numId w:val="1"/>
        </w:numPr>
        <w:ind w:left="1428"/>
        <w:jc w:val="both"/>
        <w:rPr>
          <w:rFonts w:ascii="Garamond" w:hAnsi="Garamond"/>
          <w:bCs/>
          <w:sz w:val="22"/>
          <w:szCs w:val="22"/>
        </w:rPr>
      </w:pPr>
      <w:r w:rsidRPr="00F9431E">
        <w:rPr>
          <w:rFonts w:ascii="Garamond" w:hAnsi="Garamond"/>
          <w:bCs/>
          <w:sz w:val="22"/>
          <w:szCs w:val="22"/>
        </w:rPr>
        <w:t>Participe à la mise en œuvre du projet de vie</w:t>
      </w:r>
    </w:p>
    <w:p w14:paraId="1DB4F24F" w14:textId="77777777" w:rsidR="003D12CA" w:rsidRPr="00F9431E" w:rsidRDefault="003D12CA" w:rsidP="003D12CA">
      <w:pPr>
        <w:pStyle w:val="Paragraphedeliste"/>
        <w:spacing w:after="0"/>
        <w:ind w:left="0"/>
        <w:jc w:val="both"/>
        <w:rPr>
          <w:rFonts w:ascii="Garamond" w:hAnsi="Garamond"/>
          <w:bCs/>
        </w:rPr>
      </w:pPr>
    </w:p>
    <w:p w14:paraId="41C0785F" w14:textId="77777777" w:rsidR="003D12CA" w:rsidRPr="00F9431E" w:rsidRDefault="003D12CA" w:rsidP="003D12CA">
      <w:pPr>
        <w:ind w:left="708"/>
        <w:jc w:val="both"/>
        <w:rPr>
          <w:rFonts w:ascii="Garamond" w:hAnsi="Garamond"/>
          <w:bCs/>
          <w:sz w:val="22"/>
          <w:szCs w:val="22"/>
        </w:rPr>
      </w:pPr>
      <w:r w:rsidRPr="00F9431E">
        <w:rPr>
          <w:rFonts w:ascii="Garamond" w:hAnsi="Garamond"/>
          <w:bCs/>
          <w:i/>
          <w:sz w:val="22"/>
          <w:szCs w:val="22"/>
        </w:rPr>
        <w:t xml:space="preserve">Traitement : </w:t>
      </w:r>
      <w:r w:rsidRPr="00F9431E">
        <w:rPr>
          <w:rFonts w:ascii="Garamond" w:hAnsi="Garamond"/>
          <w:bCs/>
          <w:iCs/>
          <w:sz w:val="22"/>
          <w:szCs w:val="22"/>
        </w:rPr>
        <w:t>catégorie du protocole</w:t>
      </w:r>
      <w:r w:rsidRPr="00F9431E">
        <w:rPr>
          <w:rFonts w:ascii="Garamond" w:hAnsi="Garamond"/>
          <w:bCs/>
          <w:sz w:val="22"/>
          <w:szCs w:val="22"/>
        </w:rPr>
        <w:t xml:space="preserve"> IFIC</w:t>
      </w:r>
    </w:p>
    <w:p w14:paraId="0FD6ACC8" w14:textId="77777777" w:rsidR="003D12CA" w:rsidRPr="00F9431E" w:rsidRDefault="003D12CA" w:rsidP="003D12CA">
      <w:pPr>
        <w:ind w:left="708"/>
        <w:jc w:val="both"/>
        <w:rPr>
          <w:rFonts w:ascii="Garamond" w:hAnsi="Garamond"/>
          <w:bCs/>
          <w:i/>
          <w:sz w:val="22"/>
          <w:szCs w:val="22"/>
        </w:rPr>
      </w:pPr>
    </w:p>
    <w:p w14:paraId="39AF2715" w14:textId="77777777" w:rsidR="003D12CA" w:rsidRPr="00F9431E" w:rsidRDefault="003D12CA" w:rsidP="003D12CA">
      <w:pPr>
        <w:ind w:left="708"/>
        <w:jc w:val="both"/>
        <w:rPr>
          <w:rFonts w:ascii="Garamond" w:hAnsi="Garamond"/>
          <w:bCs/>
          <w:i/>
          <w:sz w:val="22"/>
          <w:szCs w:val="22"/>
        </w:rPr>
      </w:pPr>
      <w:r w:rsidRPr="00F9431E">
        <w:rPr>
          <w:rFonts w:ascii="Garamond" w:hAnsi="Garamond"/>
          <w:bCs/>
          <w:i/>
          <w:sz w:val="22"/>
          <w:szCs w:val="22"/>
        </w:rPr>
        <w:t xml:space="preserve">Avantages financiers : </w:t>
      </w:r>
    </w:p>
    <w:p w14:paraId="0F7B33D6"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sursalaire</w:t>
      </w:r>
      <w:proofErr w:type="gramEnd"/>
      <w:r w:rsidRPr="00F9431E">
        <w:rPr>
          <w:rFonts w:ascii="Garamond" w:hAnsi="Garamond"/>
          <w:bCs/>
          <w:sz w:val="22"/>
          <w:szCs w:val="22"/>
        </w:rPr>
        <w:t xml:space="preserve"> de 11 % pour prestations irrégulières</w:t>
      </w:r>
    </w:p>
    <w:p w14:paraId="04805F1B"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prime</w:t>
      </w:r>
      <w:proofErr w:type="gramEnd"/>
      <w:r w:rsidRPr="00F9431E">
        <w:rPr>
          <w:rFonts w:ascii="Garamond" w:hAnsi="Garamond"/>
          <w:bCs/>
          <w:sz w:val="22"/>
          <w:szCs w:val="22"/>
        </w:rPr>
        <w:t xml:space="preserve"> de fin d’année</w:t>
      </w:r>
    </w:p>
    <w:p w14:paraId="4BCD316D"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prime</w:t>
      </w:r>
      <w:proofErr w:type="gramEnd"/>
      <w:r w:rsidRPr="00F9431E">
        <w:rPr>
          <w:rFonts w:ascii="Garamond" w:hAnsi="Garamond"/>
          <w:bCs/>
          <w:sz w:val="22"/>
          <w:szCs w:val="22"/>
        </w:rPr>
        <w:t xml:space="preserve"> d’attractivité</w:t>
      </w:r>
    </w:p>
    <w:p w14:paraId="19EDF94B"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pécule</w:t>
      </w:r>
      <w:proofErr w:type="gramEnd"/>
      <w:r w:rsidRPr="00F9431E">
        <w:rPr>
          <w:rFonts w:ascii="Garamond" w:hAnsi="Garamond"/>
          <w:bCs/>
          <w:sz w:val="22"/>
          <w:szCs w:val="22"/>
        </w:rPr>
        <w:t xml:space="preserve"> de vacances à 92 %</w:t>
      </w:r>
    </w:p>
    <w:p w14:paraId="59816BCA"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évolution</w:t>
      </w:r>
      <w:proofErr w:type="gramEnd"/>
      <w:r w:rsidRPr="00F9431E">
        <w:rPr>
          <w:rFonts w:ascii="Garamond" w:hAnsi="Garamond"/>
          <w:bCs/>
          <w:sz w:val="22"/>
          <w:szCs w:val="22"/>
        </w:rPr>
        <w:t xml:space="preserve"> de carrière </w:t>
      </w:r>
    </w:p>
    <w:p w14:paraId="55111167" w14:textId="77777777" w:rsidR="003D12CA" w:rsidRPr="00F9431E" w:rsidRDefault="003D12CA" w:rsidP="003D12CA">
      <w:pPr>
        <w:numPr>
          <w:ilvl w:val="0"/>
          <w:numId w:val="1"/>
        </w:numPr>
        <w:ind w:left="1428"/>
        <w:jc w:val="both"/>
        <w:rPr>
          <w:rFonts w:ascii="Garamond" w:hAnsi="Garamond"/>
          <w:bCs/>
          <w:sz w:val="22"/>
          <w:szCs w:val="22"/>
        </w:rPr>
      </w:pPr>
      <w:proofErr w:type="gramStart"/>
      <w:r w:rsidRPr="00F9431E">
        <w:rPr>
          <w:rFonts w:ascii="Garamond" w:hAnsi="Garamond"/>
          <w:bCs/>
          <w:sz w:val="22"/>
          <w:szCs w:val="22"/>
        </w:rPr>
        <w:t>dispositif</w:t>
      </w:r>
      <w:proofErr w:type="gramEnd"/>
      <w:r w:rsidRPr="00F9431E">
        <w:rPr>
          <w:rFonts w:ascii="Garamond" w:hAnsi="Garamond"/>
          <w:bCs/>
          <w:sz w:val="22"/>
          <w:szCs w:val="22"/>
        </w:rPr>
        <w:t xml:space="preserve"> fin de carrière</w:t>
      </w:r>
    </w:p>
    <w:p w14:paraId="0AD58146" w14:textId="77777777" w:rsidR="003D12CA" w:rsidRPr="00F9431E" w:rsidRDefault="003D12CA" w:rsidP="003D12CA">
      <w:pPr>
        <w:numPr>
          <w:ilvl w:val="0"/>
          <w:numId w:val="1"/>
        </w:numPr>
        <w:ind w:left="1428"/>
        <w:jc w:val="both"/>
        <w:rPr>
          <w:rFonts w:ascii="Garamond" w:hAnsi="Garamond"/>
          <w:bCs/>
          <w:sz w:val="22"/>
          <w:szCs w:val="22"/>
        </w:rPr>
      </w:pPr>
      <w:r w:rsidRPr="00F9431E">
        <w:rPr>
          <w:rFonts w:ascii="Garamond" w:hAnsi="Garamond"/>
          <w:bCs/>
          <w:sz w:val="22"/>
          <w:szCs w:val="22"/>
        </w:rPr>
        <w:t>Temps plein ou temps partiel (min. 0.33 ETP – max 0.75 ETP) à convenir</w:t>
      </w:r>
    </w:p>
    <w:p w14:paraId="3BCD20A3" w14:textId="77777777" w:rsidR="003D12CA" w:rsidRPr="00F9431E" w:rsidRDefault="003D12CA" w:rsidP="003D12CA">
      <w:pPr>
        <w:numPr>
          <w:ilvl w:val="0"/>
          <w:numId w:val="1"/>
        </w:numPr>
        <w:ind w:left="1428"/>
        <w:jc w:val="both"/>
        <w:rPr>
          <w:rFonts w:ascii="Garamond" w:hAnsi="Garamond"/>
          <w:bCs/>
          <w:sz w:val="22"/>
          <w:szCs w:val="22"/>
        </w:rPr>
      </w:pPr>
      <w:r w:rsidRPr="00F9431E">
        <w:rPr>
          <w:rFonts w:ascii="Garamond" w:hAnsi="Garamond"/>
          <w:bCs/>
          <w:sz w:val="22"/>
          <w:szCs w:val="22"/>
        </w:rPr>
        <w:lastRenderedPageBreak/>
        <w:t>Horaire à définir</w:t>
      </w:r>
    </w:p>
    <w:p w14:paraId="4769EE9F" w14:textId="77777777" w:rsidR="003D12CA" w:rsidRPr="00F9431E" w:rsidRDefault="003D12CA" w:rsidP="003D12CA">
      <w:pPr>
        <w:numPr>
          <w:ilvl w:val="0"/>
          <w:numId w:val="1"/>
        </w:numPr>
        <w:ind w:left="1428"/>
        <w:jc w:val="both"/>
        <w:rPr>
          <w:rFonts w:ascii="Garamond" w:hAnsi="Garamond"/>
          <w:bCs/>
          <w:sz w:val="22"/>
          <w:szCs w:val="22"/>
        </w:rPr>
      </w:pPr>
      <w:r w:rsidRPr="00F9431E">
        <w:rPr>
          <w:rFonts w:ascii="Garamond" w:hAnsi="Garamond"/>
          <w:bCs/>
          <w:sz w:val="22"/>
          <w:szCs w:val="22"/>
        </w:rPr>
        <w:t>Prise en compte de l’ancienneté </w:t>
      </w:r>
    </w:p>
    <w:p w14:paraId="45F428B2" w14:textId="77777777" w:rsidR="003D12CA" w:rsidRPr="00F9431E" w:rsidRDefault="003D12CA" w:rsidP="003D12CA">
      <w:pPr>
        <w:ind w:left="2124" w:hanging="1416"/>
        <w:rPr>
          <w:rFonts w:ascii="Garamond" w:hAnsi="Garamond"/>
          <w:bCs/>
          <w:sz w:val="22"/>
          <w:szCs w:val="22"/>
        </w:rPr>
      </w:pPr>
      <w:r w:rsidRPr="00F9431E">
        <w:rPr>
          <w:rFonts w:ascii="Garamond" w:hAnsi="Garamond"/>
          <w:bCs/>
          <w:i/>
          <w:sz w:val="22"/>
          <w:szCs w:val="22"/>
        </w:rPr>
        <w:t>Régime de travail</w:t>
      </w:r>
      <w:r w:rsidRPr="00F9431E">
        <w:rPr>
          <w:rFonts w:ascii="Garamond" w:hAnsi="Garamond"/>
          <w:bCs/>
          <w:sz w:val="22"/>
          <w:szCs w:val="22"/>
        </w:rPr>
        <w:t xml:space="preserve"> : temps partiel ou temps plein  </w:t>
      </w:r>
    </w:p>
    <w:p w14:paraId="42CA13D3" w14:textId="77777777" w:rsidR="003D12CA" w:rsidRPr="00F9431E" w:rsidRDefault="003D12CA" w:rsidP="003D12CA">
      <w:pPr>
        <w:ind w:left="2124" w:hanging="1416"/>
        <w:rPr>
          <w:rFonts w:ascii="Garamond" w:hAnsi="Garamond"/>
          <w:bCs/>
          <w:sz w:val="22"/>
          <w:szCs w:val="22"/>
        </w:rPr>
      </w:pPr>
      <w:r w:rsidRPr="00F9431E">
        <w:rPr>
          <w:rFonts w:ascii="Garamond" w:hAnsi="Garamond"/>
          <w:bCs/>
          <w:i/>
          <w:sz w:val="22"/>
          <w:szCs w:val="22"/>
        </w:rPr>
        <w:t xml:space="preserve">Durée </w:t>
      </w:r>
      <w:r w:rsidRPr="00F9431E">
        <w:rPr>
          <w:rFonts w:ascii="Garamond" w:hAnsi="Garamond"/>
          <w:bCs/>
          <w:sz w:val="22"/>
          <w:szCs w:val="22"/>
        </w:rPr>
        <w:t xml:space="preserve">: contrat à durée indéterminée </w:t>
      </w:r>
    </w:p>
    <w:p w14:paraId="5D67535A" w14:textId="77777777" w:rsidR="003D12CA" w:rsidRPr="00F9431E" w:rsidRDefault="003D12CA" w:rsidP="003D12CA">
      <w:pPr>
        <w:pStyle w:val="Paragraphedeliste"/>
        <w:spacing w:after="0"/>
        <w:ind w:left="0"/>
        <w:jc w:val="both"/>
        <w:rPr>
          <w:rFonts w:ascii="Garamond" w:hAnsi="Garamond"/>
          <w:bCs/>
          <w:sz w:val="24"/>
          <w:szCs w:val="24"/>
        </w:rPr>
      </w:pPr>
    </w:p>
    <w:p w14:paraId="5FF58B65" w14:textId="77777777" w:rsidR="003D12CA" w:rsidRPr="00F9431E" w:rsidRDefault="003D12CA" w:rsidP="003D12CA">
      <w:pPr>
        <w:pStyle w:val="Paragraphedeliste"/>
        <w:spacing w:after="0"/>
        <w:ind w:left="0"/>
        <w:jc w:val="both"/>
        <w:rPr>
          <w:rFonts w:ascii="Garamond" w:hAnsi="Garamond"/>
          <w:bCs/>
        </w:rPr>
      </w:pPr>
      <w:r w:rsidRPr="00F9431E">
        <w:rPr>
          <w:rFonts w:ascii="Garamond" w:hAnsi="Garamond"/>
          <w:bCs/>
        </w:rPr>
        <w:t xml:space="preserve">Renseignements complémentaires : </w:t>
      </w:r>
    </w:p>
    <w:p w14:paraId="69F18A84" w14:textId="77777777" w:rsidR="003D12CA" w:rsidRPr="00F9431E" w:rsidRDefault="003D12CA" w:rsidP="003D12CA">
      <w:pPr>
        <w:pStyle w:val="Paragraphedeliste"/>
        <w:spacing w:after="0"/>
        <w:ind w:left="0"/>
        <w:jc w:val="both"/>
        <w:rPr>
          <w:rFonts w:ascii="Garamond" w:hAnsi="Garamond"/>
          <w:bCs/>
        </w:rPr>
      </w:pPr>
      <w:r w:rsidRPr="00F9431E">
        <w:rPr>
          <w:rFonts w:ascii="Garamond" w:hAnsi="Garamond"/>
          <w:bCs/>
        </w:rPr>
        <w:t xml:space="preserve">Madame Swerts Marie-Eve, directrice du home Herman </w:t>
      </w:r>
      <w:r w:rsidRPr="00F9431E">
        <w:rPr>
          <w:rFonts w:ascii="Garamond" w:hAnsi="Garamond"/>
          <w:bCs/>
        </w:rPr>
        <w:sym w:font="Wingdings" w:char="F028"/>
      </w:r>
      <w:r w:rsidRPr="00F9431E">
        <w:rPr>
          <w:rFonts w:ascii="Garamond" w:hAnsi="Garamond"/>
          <w:bCs/>
        </w:rPr>
        <w:t xml:space="preserve"> 061/21.00.11 marie.eve.swerts@cpas-saint-hubert.be</w:t>
      </w:r>
    </w:p>
    <w:p w14:paraId="725BC836" w14:textId="77777777" w:rsidR="003D12CA" w:rsidRPr="00F9431E" w:rsidRDefault="003D12CA" w:rsidP="003D12CA">
      <w:pPr>
        <w:pStyle w:val="Paragraphedeliste"/>
        <w:spacing w:after="0"/>
        <w:ind w:left="0"/>
        <w:jc w:val="both"/>
        <w:rPr>
          <w:rFonts w:ascii="Garamond" w:hAnsi="Garamond"/>
        </w:rPr>
      </w:pPr>
    </w:p>
    <w:p w14:paraId="461CACCA" w14:textId="77777777" w:rsidR="003D12CA" w:rsidRPr="00F9431E" w:rsidRDefault="003D12CA" w:rsidP="003D12CA">
      <w:pPr>
        <w:pStyle w:val="Paragraphedeliste"/>
        <w:spacing w:after="0"/>
        <w:ind w:left="0"/>
        <w:jc w:val="both"/>
        <w:rPr>
          <w:rFonts w:ascii="Garamond" w:hAnsi="Garamond"/>
          <w:sz w:val="24"/>
          <w:szCs w:val="24"/>
        </w:rPr>
      </w:pPr>
      <w:r w:rsidRPr="00F9431E">
        <w:rPr>
          <w:rFonts w:ascii="Garamond" w:hAnsi="Garamond"/>
          <w:sz w:val="24"/>
          <w:szCs w:val="24"/>
        </w:rPr>
        <w:t>L’examen a pour objectif de vérifier les aptitudes, les compétences et la motivation des candidats. Il consistera en une épreuve orale d’une vingtaine de minutes par candidat. Les candidats seront entendus sur leur motivation lors d’une interview et seront invités à répondre aux questions du jury composé des membres du Bureau Permanent, de la directrice générale, du directeur et de l’infirmière en chef. Le Jury disposera d’une cotation sur 20 points. L’entretien durera une vingtaine de minutes par candidat. Les organisations syndicales représentatives seront invitées en qualité d'observateurs lors des épreuves. </w:t>
      </w:r>
    </w:p>
    <w:p w14:paraId="551D8DE2" w14:textId="77777777" w:rsidR="003D12CA" w:rsidRPr="00F9431E" w:rsidRDefault="003D12CA" w:rsidP="003D12CA">
      <w:pPr>
        <w:pStyle w:val="Paragraphedeliste"/>
        <w:spacing w:after="0"/>
        <w:ind w:left="0"/>
        <w:jc w:val="both"/>
        <w:rPr>
          <w:rFonts w:ascii="Garamond" w:hAnsi="Garamond"/>
          <w:sz w:val="24"/>
          <w:szCs w:val="24"/>
        </w:rPr>
      </w:pPr>
    </w:p>
    <w:p w14:paraId="69D90266" w14:textId="0AFDD2B5" w:rsidR="003D12CA" w:rsidRPr="00F9431E" w:rsidRDefault="003D12CA" w:rsidP="003D12CA">
      <w:pPr>
        <w:pStyle w:val="Paragraphedeliste"/>
        <w:spacing w:after="0"/>
        <w:ind w:left="0"/>
        <w:jc w:val="both"/>
        <w:rPr>
          <w:rFonts w:ascii="Garamond" w:hAnsi="Garamond"/>
          <w:sz w:val="24"/>
          <w:szCs w:val="24"/>
        </w:rPr>
      </w:pPr>
      <w:r w:rsidRPr="00F9431E">
        <w:rPr>
          <w:rFonts w:ascii="Garamond" w:hAnsi="Garamond"/>
          <w:sz w:val="24"/>
          <w:szCs w:val="24"/>
        </w:rPr>
        <w:t xml:space="preserve">Les candidatures (CV, lettre de motivation, copie des titres requis et extrait du casier judiciaire datant de moins de trois mois) seront adressées par courrier postal pour le </w:t>
      </w:r>
      <w:r w:rsidR="007B57FA" w:rsidRPr="00636860">
        <w:rPr>
          <w:rFonts w:ascii="Garamond" w:hAnsi="Garamond"/>
          <w:b/>
          <w:bCs/>
          <w:sz w:val="24"/>
          <w:szCs w:val="24"/>
        </w:rPr>
        <w:t>18.08</w:t>
      </w:r>
      <w:r w:rsidRPr="00636860">
        <w:rPr>
          <w:rFonts w:ascii="Garamond" w:hAnsi="Garamond"/>
          <w:b/>
          <w:bCs/>
          <w:sz w:val="24"/>
          <w:szCs w:val="24"/>
        </w:rPr>
        <w:t>.2025</w:t>
      </w:r>
      <w:r w:rsidRPr="00F9431E">
        <w:rPr>
          <w:rFonts w:ascii="Garamond" w:hAnsi="Garamond"/>
          <w:sz w:val="24"/>
          <w:szCs w:val="24"/>
        </w:rPr>
        <w:t xml:space="preserve"> au plus tard à Monsieur le Président du CPAS, rue de la </w:t>
      </w:r>
      <w:proofErr w:type="spellStart"/>
      <w:r w:rsidRPr="00F9431E">
        <w:rPr>
          <w:rFonts w:ascii="Garamond" w:hAnsi="Garamond"/>
          <w:sz w:val="24"/>
          <w:szCs w:val="24"/>
        </w:rPr>
        <w:t>Converserie</w:t>
      </w:r>
      <w:proofErr w:type="spellEnd"/>
      <w:r w:rsidRPr="00F9431E">
        <w:rPr>
          <w:rFonts w:ascii="Garamond" w:hAnsi="Garamond"/>
          <w:sz w:val="24"/>
          <w:szCs w:val="24"/>
        </w:rPr>
        <w:t xml:space="preserve">, </w:t>
      </w:r>
      <w:proofErr w:type="gramStart"/>
      <w:r w:rsidRPr="00F9431E">
        <w:rPr>
          <w:rFonts w:ascii="Garamond" w:hAnsi="Garamond"/>
          <w:sz w:val="24"/>
          <w:szCs w:val="24"/>
        </w:rPr>
        <w:t>46  à</w:t>
      </w:r>
      <w:proofErr w:type="gramEnd"/>
      <w:r w:rsidRPr="00F9431E">
        <w:rPr>
          <w:rFonts w:ascii="Garamond" w:hAnsi="Garamond"/>
          <w:sz w:val="24"/>
          <w:szCs w:val="24"/>
        </w:rPr>
        <w:t xml:space="preserve">  6870 ST-HUBERT. </w:t>
      </w:r>
    </w:p>
    <w:p w14:paraId="453DE117" w14:textId="77777777" w:rsidR="003D12CA" w:rsidRPr="00F9431E" w:rsidRDefault="003D12CA" w:rsidP="003D12CA">
      <w:pPr>
        <w:ind w:left="708"/>
        <w:rPr>
          <w:rFonts w:ascii="Garamond" w:hAnsi="Garamond"/>
          <w:b/>
        </w:rPr>
      </w:pPr>
    </w:p>
    <w:p w14:paraId="71F1079E" w14:textId="77777777" w:rsidR="003D12CA" w:rsidRPr="00F9431E" w:rsidRDefault="003D12CA" w:rsidP="003D12CA">
      <w:pPr>
        <w:ind w:left="708"/>
        <w:rPr>
          <w:rFonts w:ascii="Garamond" w:hAnsi="Garamond"/>
          <w:bCs/>
        </w:rPr>
      </w:pPr>
      <w:r w:rsidRPr="00F9431E">
        <w:rPr>
          <w:rFonts w:ascii="Garamond" w:hAnsi="Garamond"/>
          <w:bCs/>
        </w:rPr>
        <w:t>Pour le CPAS :</w:t>
      </w:r>
    </w:p>
    <w:p w14:paraId="46BE378D" w14:textId="77777777" w:rsidR="003D12CA" w:rsidRPr="00F9431E" w:rsidRDefault="003D12CA" w:rsidP="003D12CA">
      <w:pPr>
        <w:ind w:left="708"/>
        <w:rPr>
          <w:rFonts w:ascii="Garamond" w:hAnsi="Garamond"/>
          <w:bCs/>
        </w:rPr>
      </w:pPr>
      <w:r w:rsidRPr="00F9431E">
        <w:rPr>
          <w:rFonts w:ascii="Garamond" w:hAnsi="Garamond"/>
          <w:bCs/>
        </w:rPr>
        <w:t>I. PIERRARD,</w:t>
      </w:r>
      <w:r w:rsidRPr="00F9431E">
        <w:rPr>
          <w:rFonts w:ascii="Garamond" w:hAnsi="Garamond"/>
          <w:bCs/>
        </w:rPr>
        <w:tab/>
      </w:r>
      <w:r w:rsidRPr="00F9431E">
        <w:rPr>
          <w:rFonts w:ascii="Garamond" w:hAnsi="Garamond"/>
          <w:bCs/>
        </w:rPr>
        <w:tab/>
      </w:r>
      <w:r w:rsidRPr="00F9431E">
        <w:rPr>
          <w:rFonts w:ascii="Garamond" w:hAnsi="Garamond"/>
          <w:bCs/>
        </w:rPr>
        <w:tab/>
      </w:r>
      <w:r w:rsidRPr="00F9431E">
        <w:rPr>
          <w:rFonts w:ascii="Garamond" w:hAnsi="Garamond"/>
          <w:bCs/>
        </w:rPr>
        <w:tab/>
      </w:r>
      <w:r w:rsidRPr="00F9431E">
        <w:rPr>
          <w:rFonts w:ascii="Garamond" w:hAnsi="Garamond"/>
          <w:bCs/>
        </w:rPr>
        <w:tab/>
        <w:t>PH. GILSON </w:t>
      </w:r>
    </w:p>
    <w:p w14:paraId="0A65FF82" w14:textId="75DFFDEE" w:rsidR="003D12CA" w:rsidRPr="00F9431E" w:rsidRDefault="003D12CA" w:rsidP="003D12CA">
      <w:pPr>
        <w:ind w:left="708"/>
        <w:rPr>
          <w:rFonts w:ascii="Garamond" w:hAnsi="Garamond"/>
          <w:bCs/>
        </w:rPr>
      </w:pPr>
      <w:r w:rsidRPr="00F9431E">
        <w:rPr>
          <w:rFonts w:ascii="Garamond" w:hAnsi="Garamond"/>
          <w:bCs/>
        </w:rPr>
        <w:t>Directrice générale</w:t>
      </w:r>
      <w:r w:rsidRPr="00F9431E">
        <w:rPr>
          <w:rFonts w:ascii="Garamond" w:hAnsi="Garamond"/>
          <w:bCs/>
        </w:rPr>
        <w:tab/>
      </w:r>
      <w:r w:rsidRPr="00F9431E">
        <w:rPr>
          <w:rFonts w:ascii="Garamond" w:hAnsi="Garamond"/>
          <w:bCs/>
        </w:rPr>
        <w:tab/>
      </w:r>
      <w:r w:rsidRPr="00F9431E">
        <w:rPr>
          <w:rFonts w:ascii="Garamond" w:hAnsi="Garamond"/>
          <w:bCs/>
        </w:rPr>
        <w:tab/>
      </w:r>
      <w:r w:rsidRPr="00F9431E">
        <w:rPr>
          <w:rFonts w:ascii="Garamond" w:hAnsi="Garamond"/>
          <w:bCs/>
        </w:rPr>
        <w:tab/>
      </w:r>
      <w:r w:rsidRPr="00F9431E">
        <w:rPr>
          <w:rFonts w:ascii="Garamond" w:hAnsi="Garamond"/>
          <w:bCs/>
        </w:rPr>
        <w:tab/>
        <w:t>Président </w:t>
      </w:r>
    </w:p>
    <w:p w14:paraId="538B799F" w14:textId="77777777" w:rsidR="008B7E4A" w:rsidRDefault="008B7E4A"/>
    <w:sectPr w:rsidR="008B7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ootlight MT Ligh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306BF"/>
    <w:multiLevelType w:val="hybridMultilevel"/>
    <w:tmpl w:val="02D64D70"/>
    <w:lvl w:ilvl="0" w:tplc="F3362154">
      <w:start w:val="1"/>
      <w:numFmt w:val="bullet"/>
      <w:lvlText w:val="-"/>
      <w:lvlJc w:val="left"/>
      <w:pPr>
        <w:ind w:left="720" w:hanging="360"/>
      </w:pPr>
      <w:rPr>
        <w:rFonts w:ascii="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981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CA"/>
    <w:rsid w:val="003D12CA"/>
    <w:rsid w:val="004327F2"/>
    <w:rsid w:val="00452FFE"/>
    <w:rsid w:val="00636860"/>
    <w:rsid w:val="00660F1F"/>
    <w:rsid w:val="00683D1F"/>
    <w:rsid w:val="007A744D"/>
    <w:rsid w:val="007B57FA"/>
    <w:rsid w:val="008B7E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8EF5"/>
  <w15:chartTrackingRefBased/>
  <w15:docId w15:val="{FBD852C9-62F9-4C15-ABE6-527CFD39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CA"/>
    <w:pPr>
      <w:spacing w:after="0" w:line="240" w:lineRule="auto"/>
    </w:pPr>
    <w:rPr>
      <w:rFonts w:ascii="Times New Roman" w:eastAsia="Times New Roman" w:hAnsi="Times New Roman" w:cs="Times New Roman"/>
      <w:kern w:val="0"/>
      <w:sz w:val="24"/>
      <w:szCs w:val="24"/>
      <w:lang w:val="fr-BE" w:eastAsia="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 puce,Lettre d'introduction,liste à numéros,Bullet 1,Liste Niveau 1,standaard met opsomming"/>
    <w:basedOn w:val="Normal"/>
    <w:link w:val="ParagraphedelisteCar"/>
    <w:qFormat/>
    <w:rsid w:val="003D12CA"/>
    <w:pPr>
      <w:spacing w:after="200" w:line="276" w:lineRule="auto"/>
      <w:ind w:left="720"/>
      <w:contextualSpacing/>
    </w:pPr>
    <w:rPr>
      <w:rFonts w:ascii="Calibri" w:hAnsi="Calibri"/>
      <w:sz w:val="22"/>
      <w:szCs w:val="22"/>
    </w:rPr>
  </w:style>
  <w:style w:type="character" w:customStyle="1" w:styleId="ParagraphedelisteCar">
    <w:name w:val="Paragraphe de liste Car"/>
    <w:aliases w:val="Paragraphe + puce Car,Lettre d'introduction Car,liste à numéros Car,Bullet 1 Car,Liste Niveau 1 Car,standaard met opsomming Car"/>
    <w:link w:val="Paragraphedeliste"/>
    <w:locked/>
    <w:rsid w:val="003D12CA"/>
    <w:rPr>
      <w:rFonts w:ascii="Calibri" w:eastAsia="Times New Roman" w:hAnsi="Calibri" w:cs="Times New Roman"/>
      <w:kern w:val="0"/>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3292</Characters>
  <Application>Microsoft Office Word</Application>
  <DocSecurity>4</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Pierrard</dc:creator>
  <cp:keywords/>
  <dc:description/>
  <cp:lastModifiedBy>Anne Arents</cp:lastModifiedBy>
  <cp:revision>2</cp:revision>
  <cp:lastPrinted>2025-03-27T14:12:00Z</cp:lastPrinted>
  <dcterms:created xsi:type="dcterms:W3CDTF">2025-08-12T13:40:00Z</dcterms:created>
  <dcterms:modified xsi:type="dcterms:W3CDTF">2025-08-12T13:40:00Z</dcterms:modified>
</cp:coreProperties>
</file>